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宋体" w:hAnsi="宋体"/>
          <w:b/>
          <w:color w:val="FF0000"/>
          <w:sz w:val="68"/>
          <w:szCs w:val="68"/>
        </w:rPr>
      </w:pPr>
      <w:r>
        <w:rPr>
          <w:rFonts w:hint="eastAsia" w:ascii="宋体" w:hAnsi="宋体"/>
          <w:b/>
          <w:color w:val="FF0000"/>
          <w:sz w:val="68"/>
          <w:szCs w:val="68"/>
        </w:rPr>
        <w:t>共青团江西农业大学委员会</w:t>
      </w:r>
    </w:p>
    <w:p>
      <w:pPr>
        <w:spacing w:line="360" w:lineRule="auto"/>
        <w:jc w:val="distribute"/>
        <w:rPr>
          <w:rFonts w:ascii="宋体" w:hAnsi="宋体"/>
          <w:b/>
          <w:color w:val="FF0000"/>
          <w:sz w:val="68"/>
          <w:szCs w:val="68"/>
        </w:rPr>
      </w:pPr>
      <w:r>
        <w:rPr>
          <w:rFonts w:hint="eastAsia" w:ascii="宋体" w:hAnsi="宋体"/>
          <w:b/>
          <w:color w:val="FF0000"/>
          <w:sz w:val="68"/>
          <w:szCs w:val="68"/>
        </w:rPr>
        <w:t>江西农业大学学生会</w:t>
      </w:r>
    </w:p>
    <w:p>
      <w:pPr>
        <w:spacing w:line="360" w:lineRule="auto"/>
        <w:jc w:val="center"/>
        <w:rPr>
          <w:rFonts w:ascii="仿宋_GB2312" w:hAnsi="华文中宋" w:eastAsia="仿宋_GB2312"/>
          <w:b/>
          <w:sz w:val="30"/>
          <w:szCs w:val="36"/>
        </w:rPr>
      </w:pPr>
      <w:r>
        <w:rPr>
          <w:rFonts w:hint="eastAsia" w:ascii="仿宋_GB2312" w:hAnsi="华文中宋" w:eastAsia="仿宋_GB2312"/>
          <w:b/>
          <w:sz w:val="30"/>
          <w:szCs w:val="36"/>
        </w:rPr>
        <w:t>赣农大青发[2017]</w:t>
      </w:r>
      <w:r>
        <w:rPr>
          <w:rFonts w:hint="eastAsia" w:ascii="仿宋_GB2312" w:hAnsi="华文中宋" w:eastAsia="仿宋_GB2312"/>
          <w:b/>
          <w:sz w:val="30"/>
          <w:szCs w:val="36"/>
          <w:lang w:val="en-US" w:eastAsia="zh-CN"/>
        </w:rPr>
        <w:t>28</w:t>
      </w:r>
      <w:r>
        <w:rPr>
          <w:rFonts w:hint="eastAsia" w:ascii="仿宋_GB2312" w:hAnsi="华文中宋" w:eastAsia="仿宋_GB2312"/>
          <w:b/>
          <w:sz w:val="30"/>
          <w:szCs w:val="36"/>
        </w:rPr>
        <w:t>号</w:t>
      </w:r>
    </w:p>
    <w:p>
      <w:pPr>
        <w:spacing w:line="540" w:lineRule="exact"/>
        <w:jc w:val="center"/>
        <w:rPr>
          <w:rFonts w:ascii="黑体" w:hAnsi="华文中宋" w:eastAsia="黑体"/>
          <w:bCs/>
          <w:color w:val="000000"/>
          <w:sz w:val="48"/>
          <w:szCs w:val="48"/>
        </w:rPr>
      </w:pPr>
      <w:r>
        <w:rPr>
          <w:rFonts w:ascii="仿宋_GB2312" w:hAnsi="华文中宋" w:eastAsia="仿宋_GB2312"/>
          <w:b/>
          <w:sz w:val="30"/>
          <w:szCs w:val="36"/>
        </w:rPr>
        <w:pict>
          <v:line id="_x0000_s1026" o:spid="_x0000_s1026" o:spt="20" style="position:absolute;left:0pt;margin-left:0pt;margin-top:12.65pt;height:0pt;width:451.5pt;z-index:251658240;mso-width-relative:page;mso-height-relative:page;" stroked="t" coordsize="21600,21600" o:gfxdata="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fb6tjUAAAABgEAAA8AAAAAAAAAAQAgAAAAIgAAAGRy&#10;cy9kb3ducmV2LnhtbFBLAQIUABQAAAAIAIdO4kBerCSZ0AEAAI4DAAAOAAAAAAAAAAEAIAAAACMB&#10;AABkcnMvZTJvRG9jLnhtbFBLBQYAAAAABgAGAFkBAABlBQAAAAA=&#10;">
            <v:path arrowok="t"/>
            <v:fill focussize="0,0"/>
            <v:stroke weight="1.25pt" color="#FF0000"/>
            <v:imagedata o:title=""/>
            <o:lock v:ext="edit"/>
          </v:line>
        </w:pict>
      </w:r>
    </w:p>
    <w:p>
      <w:pPr>
        <w:adjustRightInd w:val="0"/>
        <w:spacing w:line="480" w:lineRule="exact"/>
        <w:jc w:val="center"/>
        <w:rPr>
          <w:rFonts w:hint="eastAsia"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关于开展“我为审核评估添光彩”主题</w:t>
      </w:r>
    </w:p>
    <w:p>
      <w:pPr>
        <w:adjustRightInd w:val="0"/>
        <w:spacing w:line="480" w:lineRule="exact"/>
        <w:jc w:val="center"/>
        <w:rPr>
          <w:rFonts w:hint="eastAsia"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系列活动的通知</w:t>
      </w:r>
    </w:p>
    <w:p>
      <w:pPr>
        <w:adjustRightInd w:val="0"/>
        <w:spacing w:line="480" w:lineRule="exact"/>
        <w:jc w:val="center"/>
        <w:rPr>
          <w:rFonts w:ascii="黑体" w:hAnsi="华文中宋" w:eastAsia="黑体"/>
          <w:bCs/>
          <w:color w:val="000000"/>
          <w:sz w:val="44"/>
          <w:szCs w:val="44"/>
        </w:rPr>
      </w:pPr>
    </w:p>
    <w:p>
      <w:pPr>
        <w:spacing w:line="480" w:lineRule="exac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各学院团委、学生分会</w:t>
      </w:r>
      <w:r>
        <w:rPr>
          <w:rFonts w:hint="eastAsia" w:ascii="仿宋_GB2312" w:hAnsi="仿宋" w:eastAsia="仿宋_GB2312" w:cs="宋体"/>
          <w:color w:val="000000"/>
          <w:kern w:val="0"/>
          <w:sz w:val="32"/>
          <w:szCs w:val="32"/>
          <w:lang w:eastAsia="zh-CN"/>
        </w:rPr>
        <w:t>，研究生团总支</w:t>
      </w:r>
      <w:r>
        <w:rPr>
          <w:rFonts w:hint="eastAsia" w:ascii="仿宋_GB2312" w:hAnsi="仿宋" w:eastAsia="仿宋_GB2312" w:cs="宋体"/>
          <w:color w:val="000000"/>
          <w:kern w:val="0"/>
          <w:sz w:val="32"/>
          <w:szCs w:val="32"/>
        </w:rPr>
        <w:t>：</w:t>
      </w:r>
    </w:p>
    <w:p>
      <w:pPr>
        <w:spacing w:line="480" w:lineRule="exact"/>
        <w:ind w:firstLine="640" w:firstLineChars="200"/>
        <w:rPr>
          <w:rFonts w:ascii="仿宋_GB2312" w:hAnsi="宋体" w:eastAsia="仿宋_GB2312" w:cs="Arial"/>
          <w:color w:val="080808"/>
          <w:kern w:val="0"/>
          <w:sz w:val="32"/>
          <w:szCs w:val="32"/>
        </w:rPr>
      </w:pPr>
      <w:r>
        <w:rPr>
          <w:rFonts w:hint="eastAsia" w:ascii="仿宋_GB2312" w:hAnsi="仿宋" w:eastAsia="仿宋_GB2312" w:cs="宋体"/>
          <w:color w:val="000000"/>
          <w:kern w:val="0"/>
          <w:sz w:val="32"/>
          <w:szCs w:val="32"/>
        </w:rPr>
        <w:t>2017年12月18-22日，教育部专家将进驻我校开展本科教学工作审核评估，</w:t>
      </w:r>
      <w:r>
        <w:rPr>
          <w:rFonts w:hint="eastAsia" w:ascii="仿宋_GB2312" w:hAnsi="宋体" w:eastAsia="仿宋_GB2312" w:cs="Arial"/>
          <w:color w:val="080808"/>
          <w:kern w:val="0"/>
          <w:sz w:val="32"/>
          <w:szCs w:val="32"/>
        </w:rPr>
        <w:t>此次评估是对我校人才培养质量又一次要求更高、更严、更全面的检验。根据学工委《</w:t>
      </w:r>
      <w:r>
        <w:rPr>
          <w:rFonts w:hint="eastAsia" w:ascii="仿宋_GB2312" w:hAnsi="仿宋" w:eastAsia="仿宋_GB2312" w:cs="宋体"/>
          <w:color w:val="000000"/>
          <w:kern w:val="0"/>
          <w:sz w:val="32"/>
          <w:szCs w:val="32"/>
        </w:rPr>
        <w:t>关于在全校学生中开展迎接本科教学工作审核评估专题教育活动的通知》</w:t>
      </w:r>
      <w:r>
        <w:rPr>
          <w:rFonts w:hint="eastAsia" w:eastAsia="仿宋_GB2312" w:cs="宋体" w:asciiTheme="minorHAnsi" w:hAnsiTheme="minorHAnsi"/>
          <w:color w:val="000000"/>
          <w:kern w:val="0"/>
          <w:sz w:val="32"/>
          <w:szCs w:val="32"/>
        </w:rPr>
        <w:t>（</w:t>
      </w:r>
      <w:r>
        <w:rPr>
          <w:rFonts w:hint="eastAsia" w:ascii="仿宋_GB2312" w:eastAsia="仿宋_GB2312"/>
          <w:sz w:val="32"/>
        </w:rPr>
        <w:t>赣农大学字〔2017〕10号</w:t>
      </w:r>
      <w:r>
        <w:rPr>
          <w:rFonts w:hint="eastAsia" w:eastAsia="仿宋_GB2312" w:cs="宋体" w:asciiTheme="minorHAnsi" w:hAnsiTheme="minorHAnsi"/>
          <w:color w:val="000000"/>
          <w:kern w:val="0"/>
          <w:sz w:val="32"/>
          <w:szCs w:val="32"/>
        </w:rPr>
        <w:t>）</w:t>
      </w:r>
      <w:r>
        <w:rPr>
          <w:rFonts w:hint="eastAsia" w:ascii="仿宋_GB2312" w:hAnsi="仿宋" w:eastAsia="仿宋_GB2312" w:cs="宋体"/>
          <w:color w:val="000000"/>
          <w:kern w:val="0"/>
          <w:sz w:val="32"/>
          <w:szCs w:val="32"/>
        </w:rPr>
        <w:t>精神，</w:t>
      </w:r>
      <w:r>
        <w:rPr>
          <w:rFonts w:hint="eastAsia" w:ascii="仿宋_GB2312" w:hAnsi="宋体" w:eastAsia="仿宋_GB2312" w:cs="Arial"/>
          <w:color w:val="080808"/>
          <w:kern w:val="0"/>
          <w:sz w:val="32"/>
          <w:szCs w:val="32"/>
        </w:rPr>
        <w:t>为使广大团学组织和青年学生深刻理解审核评估的内涵，进一步明确目标，强化认识，营造“人人关心评估、人人了解评估、人人参与评估、人人都是评估对象”的浓厚迎评氛围，同时，以审核评估为契机，进一步保持和增强我校团学组织和青年学生先进性，在审核评估的冲刺阶段发挥生力军和突击队作用，校团委、校学生会决定面向全校团学组织和团员青年开展“我为审核评估添光彩”主题系列活动，现将有关工作通知如下：</w:t>
      </w:r>
    </w:p>
    <w:p>
      <w:pPr>
        <w:spacing w:line="480" w:lineRule="exact"/>
        <w:ind w:firstLine="643" w:firstLineChars="200"/>
        <w:rPr>
          <w:rFonts w:ascii="黑体" w:hAnsi="黑体" w:eastAsia="黑体"/>
          <w:b/>
          <w:color w:val="000000"/>
          <w:sz w:val="32"/>
          <w:szCs w:val="32"/>
        </w:rPr>
      </w:pPr>
      <w:r>
        <w:rPr>
          <w:rFonts w:hint="eastAsia" w:ascii="黑体" w:hAnsi="黑体" w:eastAsia="黑体"/>
          <w:b/>
          <w:color w:val="000000"/>
          <w:sz w:val="32"/>
          <w:szCs w:val="32"/>
        </w:rPr>
        <w:t>一、指导思想</w:t>
      </w:r>
    </w:p>
    <w:p>
      <w:pPr>
        <w:spacing w:line="480" w:lineRule="exact"/>
        <w:rPr>
          <w:rFonts w:ascii="仿宋_GB2312" w:eastAsia="仿宋_GB2312"/>
          <w:sz w:val="28"/>
          <w:szCs w:val="28"/>
        </w:rPr>
      </w:pPr>
      <w:r>
        <w:rPr>
          <w:rFonts w:hint="eastAsia" w:ascii="仿宋_GB2312" w:hAnsi="仿宋_GB2312" w:eastAsia="仿宋_GB2312"/>
          <w:sz w:val="28"/>
          <w:szCs w:val="28"/>
        </w:rPr>
        <w:t xml:space="preserve">   </w:t>
      </w:r>
      <w:r>
        <w:rPr>
          <w:rFonts w:hint="eastAsia" w:ascii="仿宋_GB2312" w:hAnsi="宋体" w:eastAsia="仿宋_GB2312" w:cs="Arial"/>
          <w:color w:val="080808"/>
          <w:kern w:val="0"/>
          <w:sz w:val="32"/>
          <w:szCs w:val="32"/>
        </w:rPr>
        <w:t xml:space="preserve"> 以习近平新时代中国特色社会主义思想武装头脑、指导实践、推动工作，坚持“以评促建、以评促改、以评促管、评建结合、重在建设”的原则，围绕学校迎评中心工作，进一步加强学风建设，营造优雅的校园环境，倡导校园文明风尚，引导大学生文明意识，树立良好精神风貌，以饱满的精神状态迎接评估。</w:t>
      </w:r>
    </w:p>
    <w:p>
      <w:pPr>
        <w:spacing w:line="480" w:lineRule="exact"/>
        <w:ind w:firstLine="643" w:firstLineChars="200"/>
        <w:rPr>
          <w:rFonts w:ascii="黑体" w:hAnsi="黑体" w:eastAsia="黑体"/>
          <w:b/>
          <w:color w:val="000000"/>
          <w:sz w:val="32"/>
          <w:szCs w:val="32"/>
        </w:rPr>
      </w:pPr>
      <w:r>
        <w:rPr>
          <w:rFonts w:hint="eastAsia" w:ascii="黑体" w:hAnsi="黑体" w:eastAsia="黑体"/>
          <w:b/>
          <w:color w:val="000000"/>
          <w:sz w:val="32"/>
          <w:szCs w:val="32"/>
        </w:rPr>
        <w:t>二、活动目标</w:t>
      </w:r>
    </w:p>
    <w:p>
      <w:pPr>
        <w:spacing w:line="480" w:lineRule="exact"/>
        <w:ind w:firstLine="640" w:firstLineChars="200"/>
        <w:rPr>
          <w:rFonts w:ascii="仿宋_GB2312" w:hAnsi="宋体" w:eastAsia="仿宋_GB2312" w:cs="Arial"/>
          <w:color w:val="080808"/>
          <w:kern w:val="0"/>
          <w:sz w:val="32"/>
          <w:szCs w:val="32"/>
        </w:rPr>
      </w:pPr>
      <w:r>
        <w:rPr>
          <w:rFonts w:hint="eastAsia" w:ascii="仿宋_GB2312" w:hAnsi="宋体" w:eastAsia="仿宋_GB2312" w:cs="Arial"/>
          <w:color w:val="080808"/>
          <w:kern w:val="0"/>
          <w:sz w:val="32"/>
          <w:szCs w:val="32"/>
        </w:rPr>
        <w:t>通过广泛、深入地开展以“我为审核评估添光彩”为主题的校园文明和学风促进系列活动，切实加强广大青年学生思想政治引领，从而为加强校园精神文明建设，为通过</w:t>
      </w:r>
      <w:r>
        <w:rPr>
          <w:rFonts w:hint="eastAsia" w:ascii="仿宋_GB2312" w:hAnsi="宋体" w:eastAsia="仿宋_GB2312" w:cs="宋体"/>
          <w:color w:val="080808"/>
          <w:kern w:val="0"/>
          <w:sz w:val="32"/>
          <w:szCs w:val="32"/>
        </w:rPr>
        <w:t>本科教学工作审核评估</w:t>
      </w:r>
      <w:r>
        <w:rPr>
          <w:rFonts w:hint="eastAsia" w:ascii="仿宋_GB2312" w:hAnsi="宋体" w:eastAsia="仿宋_GB2312" w:cs="Arial"/>
          <w:color w:val="080808"/>
          <w:kern w:val="0"/>
          <w:sz w:val="32"/>
          <w:szCs w:val="32"/>
        </w:rPr>
        <w:t>提供良好的舆论氛围、思想保证和动力支持，树立“人人都是学校主人翁，个个都是评建受益者”的理念，以良好风貌、务实作风和优异成绩迎接审核评估工作。</w:t>
      </w:r>
    </w:p>
    <w:p>
      <w:pPr>
        <w:spacing w:line="480" w:lineRule="exact"/>
        <w:ind w:firstLine="643" w:firstLineChars="200"/>
        <w:rPr>
          <w:rFonts w:ascii="黑体" w:hAnsi="黑体" w:eastAsia="黑体"/>
          <w:b/>
          <w:color w:val="000000"/>
          <w:sz w:val="32"/>
          <w:szCs w:val="32"/>
        </w:rPr>
      </w:pPr>
      <w:r>
        <w:rPr>
          <w:rFonts w:hint="eastAsia" w:ascii="黑体" w:hAnsi="黑体" w:eastAsia="黑体"/>
          <w:b/>
          <w:color w:val="000000"/>
          <w:sz w:val="32"/>
          <w:szCs w:val="32"/>
        </w:rPr>
        <w:t>三、活动安排</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（一）“我为审核评估添光彩”大型倡议活动</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11月19日—12月10日</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通过我校第二十五次学生代表大会向全校青年大学生发起《我为审核评估添光彩》倡议活动，开展“我为审核评估添光彩”签名活动和网上留言活动，号召全校青年学子以饱满的热情、崭新的面貌投入到本科教学工作审核评估中，增强全校青年学生参与学校迎评促建工作的责任感和紧迫感，牢固树立“迎评创优，人人有责”的思想。</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办公室、组织宣传部、校大学生新媒体中心</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（二）“我为审核评估添光彩”文明养成礼仪培训讲座</w:t>
      </w:r>
    </w:p>
    <w:p>
      <w:pPr>
        <w:pStyle w:val="2"/>
        <w:spacing w:beforeAutospacing="0" w:afterAutospacing="0" w:line="480" w:lineRule="exact"/>
        <w:ind w:firstLine="643" w:firstLineChars="200"/>
        <w:textAlignment w:val="baseline"/>
        <w:rPr>
          <w:rFonts w:hint="default" w:ascii="仿宋_GB2312" w:hAnsi="宋体" w:eastAsia="仿宋_GB2312" w:cs="Arial"/>
          <w:color w:val="080808"/>
          <w:sz w:val="32"/>
          <w:szCs w:val="32"/>
        </w:rPr>
      </w:pPr>
      <w:r>
        <w:rPr>
          <w:rFonts w:ascii="楷体" w:hAnsi="楷体" w:eastAsia="楷体" w:cs="Arial"/>
          <w:b/>
          <w:color w:val="080808"/>
          <w:sz w:val="32"/>
          <w:szCs w:val="32"/>
        </w:rPr>
        <w:t>时间：</w:t>
      </w:r>
      <w:r>
        <w:rPr>
          <w:rFonts w:ascii="仿宋_GB2312" w:hAnsi="宋体" w:eastAsia="仿宋_GB2312" w:cs="Arial"/>
          <w:color w:val="080808"/>
          <w:sz w:val="32"/>
          <w:szCs w:val="32"/>
        </w:rPr>
        <w:t>11月22日</w:t>
      </w:r>
    </w:p>
    <w:p>
      <w:pPr>
        <w:pStyle w:val="2"/>
        <w:spacing w:beforeAutospacing="0" w:afterAutospacing="0" w:line="480" w:lineRule="exact"/>
        <w:ind w:firstLine="643" w:firstLineChars="200"/>
        <w:textAlignment w:val="baseline"/>
        <w:rPr>
          <w:rFonts w:hint="default" w:ascii="仿宋_GB2312" w:hAnsi="宋体" w:eastAsia="仿宋_GB2312" w:cs="Arial"/>
          <w:color w:val="080808"/>
          <w:sz w:val="32"/>
          <w:szCs w:val="32"/>
        </w:rPr>
      </w:pPr>
      <w:r>
        <w:rPr>
          <w:rFonts w:ascii="楷体" w:hAnsi="楷体" w:eastAsia="楷体" w:cs="Arial"/>
          <w:b/>
          <w:color w:val="080808"/>
          <w:sz w:val="32"/>
          <w:szCs w:val="32"/>
        </w:rPr>
        <w:t>内容：</w:t>
      </w:r>
      <w:r>
        <w:rPr>
          <w:rFonts w:ascii="仿宋_GB2312" w:hAnsi="宋体" w:eastAsia="仿宋_GB2312" w:cs="Arial"/>
          <w:color w:val="080808"/>
          <w:sz w:val="32"/>
          <w:szCs w:val="32"/>
        </w:rPr>
        <w:t>邀请南昌大学人文学院吴小吟教授为我校学生进行礼仪培训讲座，提高我校青年学生的公关礼仪素质，改善、端正日常行为举止，提升大学生的自身文明层次，从而构建文明、和谐的交往氛围，促进基础文明礼仪建设，推动和谐学校的建设。</w:t>
      </w:r>
    </w:p>
    <w:p>
      <w:pPr>
        <w:pStyle w:val="2"/>
        <w:spacing w:beforeAutospacing="0" w:afterAutospacing="0" w:line="480" w:lineRule="exact"/>
        <w:ind w:firstLine="643" w:firstLineChars="200"/>
        <w:textAlignment w:val="baseline"/>
        <w:rPr>
          <w:rFonts w:hint="default" w:ascii="仿宋_GB2312" w:hAnsi="宋体" w:eastAsia="仿宋_GB2312" w:cs="Arial"/>
          <w:color w:val="080808"/>
          <w:sz w:val="32"/>
          <w:szCs w:val="32"/>
        </w:rPr>
      </w:pPr>
      <w:r>
        <w:rPr>
          <w:rFonts w:ascii="楷体" w:hAnsi="楷体" w:eastAsia="楷体" w:cs="Arial"/>
          <w:b/>
          <w:color w:val="080808"/>
          <w:sz w:val="32"/>
          <w:szCs w:val="32"/>
        </w:rPr>
        <w:t>负责部门：</w:t>
      </w:r>
      <w:r>
        <w:rPr>
          <w:rFonts w:ascii="仿宋_GB2312" w:hAnsi="宋体" w:eastAsia="仿宋_GB2312" w:cs="Arial"/>
          <w:color w:val="080808"/>
          <w:sz w:val="32"/>
          <w:szCs w:val="32"/>
        </w:rPr>
        <w:t>办公室</w:t>
      </w:r>
    </w:p>
    <w:p>
      <w:pPr>
        <w:spacing w:line="480" w:lineRule="exact"/>
        <w:ind w:left="581" w:leftChars="200" w:hanging="161" w:hangingChars="50"/>
        <w:rPr>
          <w:rFonts w:ascii="仿宋_GB2312" w:hAnsi="宋体" w:eastAsia="仿宋_GB2312" w:cs="Arial"/>
          <w:b/>
          <w:color w:val="080808"/>
          <w:kern w:val="0"/>
          <w:sz w:val="32"/>
          <w:szCs w:val="32"/>
        </w:rPr>
      </w:pPr>
      <w:r>
        <w:rPr>
          <w:rFonts w:hint="eastAsia" w:ascii="仿宋_GB2312" w:hAnsi="宋体" w:eastAsia="仿宋_GB2312" w:cs="Arial"/>
          <w:b/>
          <w:color w:val="080808"/>
          <w:kern w:val="0"/>
          <w:sz w:val="32"/>
          <w:szCs w:val="32"/>
        </w:rPr>
        <w:t>（三） “迎评估、促学风、树文明”主题团日活动</w:t>
      </w:r>
    </w:p>
    <w:p>
      <w:pPr>
        <w:spacing w:line="480" w:lineRule="exact"/>
        <w:ind w:left="525" w:leftChars="250" w:firstLine="161" w:firstLineChars="5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11月22日—30日</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各班级团支部围绕“迎评估、促学风、树文明”</w:t>
      </w:r>
      <w:r>
        <w:rPr>
          <w:rFonts w:hint="eastAsia" w:ascii="仿宋_GB2312" w:hAnsi="宋体" w:eastAsia="仿宋_GB2312"/>
          <w:color w:val="000000"/>
          <w:sz w:val="32"/>
          <w:szCs w:val="32"/>
        </w:rPr>
        <w:t>这一主题，开展内容丰富、形式多样的主题团日活动，创新活动的内容和方式，增强青年学生“人人都是参与者、实践者、贡献者”的思想和行动自觉。</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组织宣传部、各院级团组织</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（四）开设“我为审核评估添光彩”专栏</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11月25日—12月28日</w:t>
      </w:r>
    </w:p>
    <w:p>
      <w:pPr>
        <w:pStyle w:val="2"/>
        <w:widowControl/>
        <w:spacing w:beforeAutospacing="0" w:afterAutospacing="0" w:line="480" w:lineRule="exact"/>
        <w:ind w:right="240" w:firstLine="643" w:firstLineChars="200"/>
        <w:rPr>
          <w:rFonts w:hint="default" w:ascii="仿宋_GB2312" w:hAnsi="宋体" w:eastAsia="仿宋_GB2312" w:cs="Arial"/>
          <w:color w:val="080808"/>
          <w:sz w:val="32"/>
          <w:szCs w:val="32"/>
        </w:rPr>
      </w:pPr>
      <w:r>
        <w:rPr>
          <w:rFonts w:ascii="楷体" w:hAnsi="楷体" w:eastAsia="楷体" w:cs="Arial"/>
          <w:b/>
          <w:color w:val="080808"/>
          <w:sz w:val="32"/>
          <w:szCs w:val="32"/>
        </w:rPr>
        <w:t>内容：</w:t>
      </w:r>
      <w:r>
        <w:rPr>
          <w:rFonts w:ascii="仿宋_GB2312" w:hAnsi="宋体" w:eastAsia="仿宋_GB2312" w:cs="Arial"/>
          <w:color w:val="080808"/>
          <w:sz w:val="32"/>
          <w:szCs w:val="32"/>
        </w:rPr>
        <w:t>在我校百草青年微信公众平台上开设“我为审核评估添光彩”专栏，向同学们系统介绍本科教学工作审核评估相关信息，提高全体青年学生主动对标精神，找准职责定位，落实落细工作，以良好风貌、务实作风和优异成绩迎接审核评估工作，谱写学校各项事业发展新篇章。各院级团组织专门制作一期迎评专刊</w:t>
      </w:r>
      <w:r>
        <w:rPr>
          <w:rFonts w:hint="eastAsia" w:ascii="仿宋_GB2312" w:hAnsi="宋体" w:eastAsia="仿宋_GB2312" w:cs="Arial"/>
          <w:color w:val="080808"/>
          <w:sz w:val="32"/>
          <w:szCs w:val="32"/>
          <w:lang w:eastAsia="zh-CN"/>
        </w:rPr>
        <w:t>（内容可包括：学院奖学金获得者、优秀学生、优秀集体先进</w:t>
      </w:r>
      <w:bookmarkStart w:id="0" w:name="_GoBack"/>
      <w:bookmarkEnd w:id="0"/>
      <w:r>
        <w:rPr>
          <w:rFonts w:hint="eastAsia" w:ascii="仿宋_GB2312" w:hAnsi="宋体" w:eastAsia="仿宋_GB2312" w:cs="Arial"/>
          <w:color w:val="080808"/>
          <w:sz w:val="32"/>
          <w:szCs w:val="32"/>
          <w:lang w:eastAsia="zh-CN"/>
        </w:rPr>
        <w:t>事迹等</w:t>
      </w:r>
      <w:r>
        <w:rPr>
          <w:rFonts w:hint="eastAsia" w:ascii="仿宋_GB2312" w:hAnsi="宋体" w:eastAsia="仿宋_GB2312" w:cs="Arial"/>
          <w:color w:val="080808"/>
          <w:sz w:val="32"/>
          <w:szCs w:val="32"/>
          <w:lang w:val="en-US" w:eastAsia="zh-CN"/>
        </w:rPr>
        <w:t>)</w:t>
      </w:r>
      <w:r>
        <w:rPr>
          <w:rFonts w:ascii="仿宋_GB2312" w:hAnsi="宋体" w:eastAsia="仿宋_GB2312" w:cs="Arial"/>
          <w:color w:val="080808"/>
          <w:sz w:val="32"/>
          <w:szCs w:val="32"/>
        </w:rPr>
        <w:t>，充分展示学院团学工作特色和亮点，并于12月12日前布置在北区宣传橱窗内。</w:t>
      </w:r>
    </w:p>
    <w:p>
      <w:pPr>
        <w:pStyle w:val="2"/>
        <w:spacing w:beforeAutospacing="0" w:afterAutospacing="0" w:line="480" w:lineRule="exact"/>
        <w:ind w:firstLine="643" w:firstLineChars="200"/>
        <w:textAlignment w:val="baseline"/>
        <w:rPr>
          <w:rFonts w:hint="default" w:ascii="仿宋_GB2312" w:hAnsi="宋体" w:eastAsia="仿宋_GB2312" w:cs="Arial"/>
          <w:color w:val="080808"/>
          <w:sz w:val="32"/>
          <w:szCs w:val="32"/>
        </w:rPr>
      </w:pPr>
      <w:r>
        <w:rPr>
          <w:rFonts w:ascii="楷体" w:hAnsi="楷体" w:eastAsia="楷体" w:cs="Arial"/>
          <w:b/>
          <w:color w:val="080808"/>
          <w:sz w:val="32"/>
          <w:szCs w:val="32"/>
        </w:rPr>
        <w:t>负责部门：</w:t>
      </w:r>
      <w:r>
        <w:rPr>
          <w:rFonts w:ascii="仿宋_GB2312" w:hAnsi="宋体" w:eastAsia="仿宋_GB2312" w:cs="Arial"/>
          <w:color w:val="080808"/>
          <w:sz w:val="32"/>
          <w:szCs w:val="32"/>
        </w:rPr>
        <w:t>组织宣传部、各院级团组织、大学生新媒体中心</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（五）“美丽校园，魅力寝室”创建评比活动</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11月—12月</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为激励广大同学争优创先，自觉维护宿舍及校园环境，养成良好的生活习惯，营造整洁舒适的宿舍环境以及文明好学的寝室氛围，共同构建高品位、有特色的文明校园，进行卫生文明寝室、卫生先进工作者及卫生文明先进单位评选。</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办公室、校学生会、各学院学生分会</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（六）</w:t>
      </w:r>
      <w:r>
        <w:rPr>
          <w:rFonts w:hint="eastAsia" w:ascii="仿宋_GB2312" w:hAnsi="宋体" w:eastAsia="仿宋_GB2312"/>
          <w:b/>
          <w:bCs/>
          <w:color w:val="000000"/>
          <w:sz w:val="32"/>
          <w:szCs w:val="32"/>
        </w:rPr>
        <w:t>“共享单车·共享文明”单车回家活动</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11月—12月</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针对校内共享单车乱停乱放现象，开展</w:t>
      </w:r>
      <w:r>
        <w:rPr>
          <w:rFonts w:hint="eastAsia" w:ascii="仿宋_GB2312" w:hAnsi="宋体" w:eastAsia="仿宋_GB2312"/>
          <w:color w:val="000000"/>
          <w:sz w:val="32"/>
          <w:szCs w:val="32"/>
        </w:rPr>
        <w:t>“共享单车·共享文明”</w:t>
      </w:r>
      <w:r>
        <w:rPr>
          <w:rFonts w:hint="eastAsia" w:ascii="仿宋_GB2312" w:hAnsi="宋体" w:eastAsia="仿宋_GB2312" w:cs="Arial"/>
          <w:color w:val="080808"/>
          <w:kern w:val="0"/>
          <w:sz w:val="32"/>
          <w:szCs w:val="32"/>
        </w:rPr>
        <w:t>校园共享单车回家活动。面向全校师生倡议文明用车，在校内设置共享单车停放处，规范共享单车的使用，还全校师生一个整洁优美的校园环境。</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办公室、校学生会、大学生文明监督队、各院级学生分会</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（七）文明监督岗</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11月—12月</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在学生宿舍、教学楼、学生食堂组织学生会、文明监督队及公益类学生社团直接参与文明监督和执勤，劝阻践踏草地、乱张贴、共享单车乱停放、浪费粮食、不回收餐盘等不文明行为，开展“无早餐进课堂”、文明就餐、文明课堂等活动。</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办公室、大学生文明监督队、院级学生分会、公益类学生社团</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（八）组织班级晨读、晨练活动</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11月—12月</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为迎评促建，推进学风建设，养成良好的学习习惯，强健体魄，锻炼意志，积极组织开展晨读晨练活动。各学院根据学院情况制定具体计划，时间为周一至周五早晨6:10-7:20，具体地点、形式由学院自定。</w:t>
      </w:r>
    </w:p>
    <w:p>
      <w:pPr>
        <w:spacing w:line="480" w:lineRule="exact"/>
        <w:ind w:firstLine="643" w:firstLineChars="200"/>
        <w:rPr>
          <w:rFonts w:hint="eastAsia"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办公室、各院级团组织</w:t>
      </w:r>
    </w:p>
    <w:p>
      <w:pPr>
        <w:spacing w:line="480" w:lineRule="exact"/>
        <w:ind w:firstLine="643" w:firstLineChars="200"/>
        <w:rPr>
          <w:rFonts w:hint="eastAsia"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（九）开展“弘扬志愿精神，共建美丽校园”活动</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12月5日</w:t>
      </w:r>
    </w:p>
    <w:p>
      <w:pPr>
        <w:spacing w:line="480" w:lineRule="exact"/>
        <w:ind w:firstLine="643" w:firstLineChars="200"/>
        <w:rPr>
          <w:rFonts w:hint="eastAsia"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组织学院志愿服务队、公益类学生社团和志愿者深入学校公共场所，常态化清洗乱涂乱画和“小广告”，清除白色垃圾，清理卫生死角，共建美丽校园。</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办公室、校学生会、大学生文明监督队、院级学生分会、公益类学生社团</w:t>
      </w:r>
    </w:p>
    <w:p>
      <w:pPr>
        <w:spacing w:line="480" w:lineRule="exact"/>
        <w:ind w:firstLine="643" w:firstLineChars="200"/>
        <w:rPr>
          <w:rFonts w:ascii="仿宋_GB2312" w:hAnsi="宋体" w:eastAsia="仿宋_GB2312" w:cs="Arial"/>
          <w:b/>
          <w:bCs/>
          <w:color w:val="000000" w:themeColor="text1"/>
          <w:kern w:val="0"/>
          <w:sz w:val="32"/>
          <w:szCs w:val="32"/>
        </w:rPr>
      </w:pPr>
      <w:r>
        <w:rPr>
          <w:rFonts w:hint="eastAsia" w:ascii="仿宋_GB2312" w:hAnsi="宋体" w:eastAsia="仿宋_GB2312" w:cs="Arial"/>
          <w:b/>
          <w:bCs/>
          <w:color w:val="000000" w:themeColor="text1"/>
          <w:kern w:val="0"/>
          <w:sz w:val="32"/>
          <w:szCs w:val="32"/>
        </w:rPr>
        <w:t>（十）“环境文明建设”主题月活动</w:t>
      </w:r>
    </w:p>
    <w:p>
      <w:pPr>
        <w:spacing w:line="480" w:lineRule="exact"/>
        <w:ind w:firstLine="643" w:firstLineChars="200"/>
        <w:rPr>
          <w:rFonts w:ascii="仿宋_GB2312" w:hAnsi="宋体" w:eastAsia="仿宋_GB2312" w:cs="Arial"/>
          <w:color w:val="000000" w:themeColor="text1"/>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00000" w:themeColor="text1"/>
          <w:kern w:val="0"/>
          <w:sz w:val="32"/>
          <w:szCs w:val="32"/>
        </w:rPr>
        <w:t>11月25日—12月25日</w:t>
      </w:r>
    </w:p>
    <w:p>
      <w:pPr>
        <w:spacing w:line="480" w:lineRule="exact"/>
        <w:ind w:firstLine="643" w:firstLineChars="200"/>
        <w:rPr>
          <w:rFonts w:ascii="仿宋_GB2312" w:hAnsi="宋体" w:eastAsia="仿宋_GB2312" w:cs="Arial"/>
          <w:color w:val="000000" w:themeColor="text1"/>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00000" w:themeColor="text1"/>
          <w:kern w:val="0"/>
          <w:sz w:val="32"/>
          <w:szCs w:val="32"/>
        </w:rPr>
        <w:t>各院开展“环境文明建设”主题月活动，主要针对本次迎评促建系列活动指导思想和活动目标，各院要有针对性地开展主题活动，广泛动员同学积极参与，活动时间为期一个月。（具体方案另行通知）</w:t>
      </w:r>
    </w:p>
    <w:p>
      <w:pPr>
        <w:spacing w:line="480" w:lineRule="exact"/>
        <w:ind w:firstLine="643" w:firstLineChars="200"/>
        <w:rPr>
          <w:rFonts w:ascii="仿宋_GB2312" w:hAnsi="宋体" w:eastAsia="仿宋_GB2312" w:cs="Arial"/>
          <w:color w:val="000000" w:themeColor="text1"/>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00000" w:themeColor="text1"/>
          <w:kern w:val="0"/>
          <w:sz w:val="32"/>
          <w:szCs w:val="32"/>
        </w:rPr>
        <w:t>办公室、各院级团组织</w:t>
      </w:r>
    </w:p>
    <w:p>
      <w:pPr>
        <w:spacing w:line="480" w:lineRule="exact"/>
        <w:ind w:firstLine="602" w:firstLineChars="200"/>
        <w:rPr>
          <w:rFonts w:ascii="仿宋_GB2312" w:hAnsi="宋体" w:eastAsia="仿宋_GB2312" w:cs="Arial"/>
          <w:b/>
          <w:bCs/>
          <w:color w:val="080808"/>
          <w:kern w:val="0"/>
          <w:sz w:val="32"/>
          <w:szCs w:val="32"/>
        </w:rPr>
      </w:pPr>
      <w:r>
        <w:rPr>
          <w:rFonts w:hint="eastAsia" w:ascii="仿宋_GB2312" w:hAnsi="宋体" w:eastAsia="仿宋_GB2312"/>
          <w:b/>
          <w:bCs/>
          <w:kern w:val="0"/>
          <w:sz w:val="30"/>
          <w:szCs w:val="30"/>
        </w:rPr>
        <w:t>（十一</w:t>
      </w:r>
      <w:r>
        <w:rPr>
          <w:rFonts w:hint="eastAsia" w:ascii="仿宋_GB2312" w:hAnsi="宋体" w:eastAsia="仿宋_GB2312" w:cs="Arial"/>
          <w:b/>
          <w:bCs/>
          <w:color w:val="080808"/>
          <w:kern w:val="0"/>
          <w:sz w:val="32"/>
          <w:szCs w:val="32"/>
        </w:rPr>
        <w:t>）2017年暑期社会实践成果展</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12月18—22日</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暑期社会实践成果展旨在全面展示我校暑期社会实践团队的风采，展现我校学生良好的综合素质和精神风貌，突出团队成员在实践中的成长与收获，进一步引导广大青年学生通过社会实践了解国情、认识社会、体验民生，增强和扩大社会实践育人效应，完善社会实践育人长效机制。</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办公室、校学生会</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（十二）学生社团精品文化活动展示</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12月18—22日</w:t>
      </w:r>
    </w:p>
    <w:p>
      <w:pPr>
        <w:spacing w:line="480" w:lineRule="exact"/>
        <w:ind w:firstLine="643" w:firstLineChars="200"/>
        <w:rPr>
          <w:rFonts w:hint="eastAsia"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通过学生社团精品文化活动展示，充分展示学校丰富多彩的校园文化生活和学校青年学子积极向上的精神风貌。</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办公室、校社团管理委员会</w:t>
      </w:r>
    </w:p>
    <w:p>
      <w:pPr>
        <w:spacing w:line="480" w:lineRule="exact"/>
        <w:ind w:firstLine="643" w:firstLineChars="200"/>
        <w:rPr>
          <w:rFonts w:ascii="仿宋_GB2312" w:hAnsi="宋体" w:eastAsia="仿宋_GB2312" w:cs="Arial"/>
          <w:b/>
          <w:bCs/>
          <w:color w:val="080808"/>
          <w:kern w:val="0"/>
          <w:sz w:val="32"/>
          <w:szCs w:val="32"/>
        </w:rPr>
      </w:pPr>
      <w:r>
        <w:rPr>
          <w:rFonts w:hint="eastAsia" w:ascii="仿宋_GB2312" w:hAnsi="宋体" w:eastAsia="仿宋_GB2312" w:cs="Arial"/>
          <w:b/>
          <w:bCs/>
          <w:color w:val="080808"/>
          <w:kern w:val="0"/>
          <w:sz w:val="32"/>
          <w:szCs w:val="32"/>
        </w:rPr>
        <w:t>（十三）“新时代 新征程 新作为”专场音乐会</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时间：</w:t>
      </w:r>
      <w:r>
        <w:rPr>
          <w:rFonts w:hint="eastAsia" w:ascii="仿宋_GB2312" w:hAnsi="宋体" w:eastAsia="仿宋_GB2312" w:cs="Arial"/>
          <w:color w:val="080808"/>
          <w:kern w:val="0"/>
          <w:sz w:val="32"/>
          <w:szCs w:val="32"/>
        </w:rPr>
        <w:t>12月19日</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内容：</w:t>
      </w:r>
      <w:r>
        <w:rPr>
          <w:rFonts w:hint="eastAsia" w:ascii="仿宋_GB2312" w:hAnsi="宋体" w:eastAsia="仿宋_GB2312" w:cs="Arial"/>
          <w:color w:val="080808"/>
          <w:kern w:val="0"/>
          <w:sz w:val="32"/>
          <w:szCs w:val="32"/>
        </w:rPr>
        <w:t>举办“新时代 新征程 新作为”专场音乐会，以营造浓厚的校园文化氛围，让校园充满青春的气息，引领全校师生奋发向上，以饱满的精神状态投入到评估中。</w:t>
      </w:r>
    </w:p>
    <w:p>
      <w:pPr>
        <w:spacing w:line="480" w:lineRule="exact"/>
        <w:ind w:firstLine="643" w:firstLineChars="200"/>
        <w:rPr>
          <w:rFonts w:ascii="仿宋_GB2312" w:hAnsi="宋体" w:eastAsia="仿宋_GB2312" w:cs="Arial"/>
          <w:color w:val="080808"/>
          <w:kern w:val="0"/>
          <w:sz w:val="32"/>
          <w:szCs w:val="32"/>
        </w:rPr>
      </w:pPr>
      <w:r>
        <w:rPr>
          <w:rFonts w:hint="eastAsia" w:ascii="楷体" w:hAnsi="楷体" w:eastAsia="楷体" w:cs="Arial"/>
          <w:b/>
          <w:color w:val="080808"/>
          <w:kern w:val="0"/>
          <w:sz w:val="32"/>
          <w:szCs w:val="32"/>
        </w:rPr>
        <w:t>负责部门：</w:t>
      </w:r>
      <w:r>
        <w:rPr>
          <w:rFonts w:hint="eastAsia" w:ascii="仿宋_GB2312" w:hAnsi="宋体" w:eastAsia="仿宋_GB2312" w:cs="Arial"/>
          <w:color w:val="080808"/>
          <w:kern w:val="0"/>
          <w:sz w:val="32"/>
          <w:szCs w:val="32"/>
        </w:rPr>
        <w:t xml:space="preserve">办公室、校大学生军乐团               </w:t>
      </w:r>
    </w:p>
    <w:p>
      <w:pPr>
        <w:spacing w:line="480" w:lineRule="exact"/>
        <w:ind w:firstLine="643" w:firstLineChars="200"/>
        <w:rPr>
          <w:rFonts w:ascii="黑体" w:hAnsi="黑体" w:eastAsia="黑体"/>
          <w:b/>
          <w:color w:val="000000"/>
          <w:sz w:val="32"/>
          <w:szCs w:val="32"/>
        </w:rPr>
      </w:pPr>
      <w:r>
        <w:rPr>
          <w:rFonts w:hint="eastAsia" w:ascii="黑体" w:hAnsi="黑体" w:eastAsia="黑体"/>
          <w:b/>
          <w:color w:val="000000"/>
          <w:sz w:val="32"/>
          <w:szCs w:val="32"/>
        </w:rPr>
        <w:t>四、工作要求</w:t>
      </w:r>
    </w:p>
    <w:p>
      <w:pPr>
        <w:spacing w:line="480" w:lineRule="exact"/>
        <w:ind w:firstLine="640" w:firstLineChars="200"/>
        <w:rPr>
          <w:rFonts w:ascii="仿宋_GB2312" w:hAnsi="宋体" w:eastAsia="仿宋_GB2312" w:cs="Arial"/>
          <w:color w:val="080808"/>
          <w:kern w:val="0"/>
          <w:sz w:val="32"/>
          <w:szCs w:val="32"/>
        </w:rPr>
      </w:pPr>
      <w:r>
        <w:rPr>
          <w:rFonts w:hint="eastAsia" w:ascii="仿宋_GB2312" w:hAnsi="宋体" w:eastAsia="仿宋_GB2312" w:cs="Arial"/>
          <w:color w:val="080808"/>
          <w:kern w:val="0"/>
          <w:sz w:val="32"/>
          <w:szCs w:val="32"/>
        </w:rPr>
        <w:t>1.</w:t>
      </w:r>
      <w:r>
        <w:rPr>
          <w:rFonts w:hint="eastAsia" w:ascii="仿宋_GB2312" w:hAnsi="宋体" w:eastAsia="仿宋_GB2312" w:cs="Arial"/>
          <w:b/>
          <w:bCs/>
          <w:color w:val="080808"/>
          <w:kern w:val="0"/>
          <w:sz w:val="32"/>
          <w:szCs w:val="32"/>
        </w:rPr>
        <w:t>高度重视，明确任务。</w:t>
      </w:r>
      <w:r>
        <w:rPr>
          <w:rFonts w:hint="eastAsia" w:ascii="仿宋_GB2312" w:hAnsi="宋体" w:eastAsia="仿宋_GB2312" w:cs="Arial"/>
          <w:color w:val="080808"/>
          <w:kern w:val="0"/>
          <w:sz w:val="32"/>
          <w:szCs w:val="32"/>
        </w:rPr>
        <w:t>各级团学组织要充分认识</w:t>
      </w:r>
      <w:r>
        <w:rPr>
          <w:rFonts w:hint="eastAsia" w:ascii="仿宋" w:hAnsi="仿宋" w:eastAsia="仿宋" w:cs="仿宋"/>
          <w:sz w:val="32"/>
          <w:szCs w:val="32"/>
          <w:shd w:val="clear" w:color="auto" w:fill="FFFFFF"/>
        </w:rPr>
        <w:t>本科教学工作审核评估</w:t>
      </w:r>
      <w:r>
        <w:rPr>
          <w:rFonts w:hint="eastAsia" w:ascii="仿宋_GB2312" w:hAnsi="宋体" w:eastAsia="仿宋_GB2312" w:cs="Arial"/>
          <w:color w:val="080808"/>
          <w:kern w:val="0"/>
          <w:sz w:val="32"/>
          <w:szCs w:val="32"/>
        </w:rPr>
        <w:t>对学校发展的重要意义，明确工作职责，认真做好各项宣传教育活动的策划和组织准备工作，做到思想认识到位、行动到位、措施到位。</w:t>
      </w:r>
    </w:p>
    <w:p>
      <w:pPr>
        <w:spacing w:line="480" w:lineRule="exact"/>
        <w:ind w:firstLine="640" w:firstLineChars="200"/>
        <w:rPr>
          <w:rFonts w:ascii="仿宋_GB2312" w:hAnsi="宋体" w:eastAsia="仿宋_GB2312" w:cs="Arial"/>
          <w:color w:val="080808"/>
          <w:kern w:val="0"/>
          <w:sz w:val="32"/>
          <w:szCs w:val="32"/>
        </w:rPr>
      </w:pPr>
      <w:r>
        <w:rPr>
          <w:rFonts w:hint="eastAsia" w:ascii="仿宋_GB2312" w:hAnsi="宋体" w:eastAsia="仿宋_GB2312" w:cs="Arial"/>
          <w:color w:val="080808"/>
          <w:kern w:val="0"/>
          <w:sz w:val="32"/>
          <w:szCs w:val="32"/>
        </w:rPr>
        <w:t>2.</w:t>
      </w:r>
      <w:r>
        <w:rPr>
          <w:rFonts w:hint="eastAsia" w:ascii="仿宋_GB2312" w:hAnsi="宋体" w:eastAsia="仿宋_GB2312" w:cs="Arial"/>
          <w:b/>
          <w:bCs/>
          <w:color w:val="080808"/>
          <w:kern w:val="0"/>
          <w:sz w:val="32"/>
          <w:szCs w:val="32"/>
        </w:rPr>
        <w:t>精心组织，狠抓落实。</w:t>
      </w:r>
      <w:r>
        <w:rPr>
          <w:rFonts w:hint="eastAsia" w:ascii="仿宋_GB2312" w:hAnsi="宋体" w:eastAsia="仿宋_GB2312" w:cs="Arial"/>
          <w:color w:val="080808"/>
          <w:kern w:val="0"/>
          <w:sz w:val="32"/>
          <w:szCs w:val="32"/>
        </w:rPr>
        <w:t>各级团学组织要依据学校的安排，制定本单位的实施方案，精心策划切实有效的活动，充分调动广大同学参与迎评工作的积极性，共同推进各项工作有序开展。</w:t>
      </w:r>
    </w:p>
    <w:p>
      <w:pPr>
        <w:spacing w:line="480" w:lineRule="exact"/>
        <w:ind w:firstLine="640" w:firstLineChars="200"/>
        <w:rPr>
          <w:rFonts w:ascii="仿宋_GB2312" w:hAnsi="宋体" w:eastAsia="仿宋_GB2312" w:cs="Arial"/>
          <w:color w:val="080808"/>
          <w:kern w:val="0"/>
          <w:sz w:val="32"/>
          <w:szCs w:val="32"/>
        </w:rPr>
      </w:pPr>
      <w:r>
        <w:rPr>
          <w:rFonts w:hint="eastAsia" w:ascii="仿宋_GB2312" w:hAnsi="宋体" w:eastAsia="仿宋_GB2312" w:cs="Arial"/>
          <w:color w:val="080808"/>
          <w:kern w:val="0"/>
          <w:sz w:val="32"/>
          <w:szCs w:val="32"/>
        </w:rPr>
        <w:t>3.</w:t>
      </w:r>
      <w:r>
        <w:rPr>
          <w:rFonts w:hint="eastAsia" w:ascii="仿宋_GB2312" w:hAnsi="宋体" w:eastAsia="仿宋_GB2312" w:cs="Arial"/>
          <w:b/>
          <w:bCs/>
          <w:color w:val="080808"/>
          <w:kern w:val="0"/>
          <w:sz w:val="32"/>
          <w:szCs w:val="32"/>
        </w:rPr>
        <w:t>发挥优势，注重实效。</w:t>
      </w:r>
      <w:r>
        <w:rPr>
          <w:rFonts w:hint="eastAsia" w:ascii="仿宋_GB2312" w:hAnsi="宋体" w:eastAsia="仿宋_GB2312" w:cs="Arial"/>
          <w:color w:val="080808"/>
          <w:kern w:val="0"/>
          <w:sz w:val="32"/>
          <w:szCs w:val="32"/>
        </w:rPr>
        <w:t>各级团学组织要充分发挥自身优势，努力提升活动参与面和实际效果，引导广大同学深入学习领会教学评估指标的内涵和要求，深入挖掘迎评促建的工作成果和亮点，以实际行动在学校迎评工作中做出积极贡献。</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各单位请于11月30日前将活动策划方案以电子邮件形式报送校团委邮箱，并分别于12月15日和12月30日前将活动开展情况（特别是已经结束了的活动）以电子邮件的形式（需配有图片和文字总结材料）报送校团委邮箱。</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未尽事宜请</w:t>
      </w:r>
      <w:r>
        <w:rPr>
          <w:rFonts w:hint="eastAsia" w:ascii="仿宋_GB2312" w:eastAsia="仿宋_GB2312"/>
          <w:color w:val="000000"/>
          <w:sz w:val="32"/>
          <w:szCs w:val="32"/>
          <w:lang w:eastAsia="zh-CN"/>
        </w:rPr>
        <w:t>与</w:t>
      </w:r>
      <w:r>
        <w:rPr>
          <w:rFonts w:hint="eastAsia" w:ascii="仿宋_GB2312" w:eastAsia="仿宋_GB2312"/>
          <w:color w:val="000000"/>
          <w:sz w:val="32"/>
          <w:szCs w:val="32"/>
        </w:rPr>
        <w:t>我委武锡全同志联系。联系电话：83813447。</w:t>
      </w:r>
    </w:p>
    <w:p>
      <w:pPr>
        <w:shd w:val="solid" w:color="FFFFFF" w:fill="auto"/>
        <w:autoSpaceDN w:val="0"/>
        <w:spacing w:line="480" w:lineRule="exact"/>
        <w:ind w:firstLine="562" w:firstLineChars="200"/>
        <w:jc w:val="left"/>
        <w:rPr>
          <w:rFonts w:ascii="仿宋_GB2312" w:hAnsi="仿宋_GB2312" w:eastAsia="仿宋_GB2312"/>
          <w:b/>
          <w:sz w:val="28"/>
          <w:szCs w:val="28"/>
        </w:rPr>
      </w:pPr>
    </w:p>
    <w:p>
      <w:pPr>
        <w:shd w:val="solid" w:color="FFFFFF" w:fill="auto"/>
        <w:autoSpaceDN w:val="0"/>
        <w:spacing w:line="480" w:lineRule="exact"/>
        <w:ind w:firstLine="562" w:firstLineChars="200"/>
        <w:jc w:val="left"/>
        <w:rPr>
          <w:rFonts w:ascii="仿宋_GB2312" w:hAnsi="仿宋_GB2312" w:eastAsia="仿宋_GB2312"/>
          <w:b/>
          <w:sz w:val="28"/>
          <w:szCs w:val="28"/>
        </w:rPr>
      </w:pPr>
    </w:p>
    <w:p>
      <w:pPr>
        <w:spacing w:line="480" w:lineRule="exact"/>
        <w:ind w:firstLine="4361" w:firstLineChars="1363"/>
        <w:rPr>
          <w:rFonts w:ascii="仿宋_GB2312" w:hAnsi="宋体" w:eastAsia="仿宋_GB2312" w:cs="Arial"/>
          <w:color w:val="080808"/>
          <w:kern w:val="0"/>
          <w:sz w:val="32"/>
          <w:szCs w:val="32"/>
        </w:rPr>
      </w:pPr>
      <w:r>
        <w:rPr>
          <w:rFonts w:hint="eastAsia" w:ascii="仿宋_GB2312" w:hAnsi="宋体" w:eastAsia="仿宋_GB2312" w:cs="Arial"/>
          <w:color w:val="080808"/>
          <w:kern w:val="0"/>
          <w:sz w:val="32"/>
          <w:szCs w:val="32"/>
        </w:rPr>
        <w:t>共青团江西农业大学委员会</w:t>
      </w:r>
    </w:p>
    <w:p>
      <w:pPr>
        <w:spacing w:line="480" w:lineRule="exact"/>
        <w:ind w:firstLine="4960" w:firstLineChars="1550"/>
        <w:rPr>
          <w:rFonts w:ascii="仿宋_GB2312" w:hAnsi="宋体" w:eastAsia="仿宋_GB2312" w:cs="Arial"/>
          <w:color w:val="080808"/>
          <w:kern w:val="0"/>
          <w:sz w:val="32"/>
          <w:szCs w:val="32"/>
        </w:rPr>
      </w:pPr>
      <w:r>
        <w:rPr>
          <w:rFonts w:hint="eastAsia" w:ascii="仿宋_GB2312" w:hAnsi="宋体" w:eastAsia="仿宋_GB2312" w:cs="Arial"/>
          <w:color w:val="080808"/>
          <w:kern w:val="0"/>
          <w:sz w:val="32"/>
          <w:szCs w:val="32"/>
        </w:rPr>
        <w:t>江西农业大学学生会</w:t>
      </w:r>
    </w:p>
    <w:p>
      <w:pPr>
        <w:spacing w:line="480" w:lineRule="exact"/>
        <w:ind w:firstLine="5120" w:firstLineChars="1600"/>
      </w:pPr>
      <w:r>
        <w:rPr>
          <w:rFonts w:hint="eastAsia" w:ascii="仿宋_GB2312" w:hAnsi="宋体" w:eastAsia="仿宋_GB2312" w:cs="Arial"/>
          <w:color w:val="080808"/>
          <w:kern w:val="0"/>
          <w:sz w:val="32"/>
          <w:szCs w:val="32"/>
        </w:rPr>
        <w:t>2017年11月22日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roman"/>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3405585"/>
    <w:rsid w:val="00006367"/>
    <w:rsid w:val="00294C62"/>
    <w:rsid w:val="002F2B57"/>
    <w:rsid w:val="002F6DC4"/>
    <w:rsid w:val="00510C9E"/>
    <w:rsid w:val="005E346A"/>
    <w:rsid w:val="008B660D"/>
    <w:rsid w:val="00B15988"/>
    <w:rsid w:val="00C2006E"/>
    <w:rsid w:val="00C660E4"/>
    <w:rsid w:val="00D34CD6"/>
    <w:rsid w:val="00DA7BDF"/>
    <w:rsid w:val="00EE367F"/>
    <w:rsid w:val="00F376DF"/>
    <w:rsid w:val="0DD74CDC"/>
    <w:rsid w:val="22A438F1"/>
    <w:rsid w:val="2BEC7A59"/>
    <w:rsid w:val="328059D4"/>
    <w:rsid w:val="34751F10"/>
    <w:rsid w:val="3B854432"/>
    <w:rsid w:val="3C4437FF"/>
    <w:rsid w:val="47167C1C"/>
    <w:rsid w:val="4B066F67"/>
    <w:rsid w:val="55B604B6"/>
    <w:rsid w:val="5C2E13C8"/>
    <w:rsid w:val="5F7E0174"/>
    <w:rsid w:val="657C172E"/>
    <w:rsid w:val="68A5626D"/>
    <w:rsid w:val="693C4C16"/>
    <w:rsid w:val="6B7C05B5"/>
    <w:rsid w:val="6DB91E73"/>
    <w:rsid w:val="730728F0"/>
    <w:rsid w:val="73405585"/>
    <w:rsid w:val="769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line="12" w:lineRule="atLeast"/>
      <w:jc w:val="left"/>
    </w:pPr>
    <w:rPr>
      <w:rFonts w:hint="eastAsia" w:ascii="微软雅黑" w:hAnsi="微软雅黑" w:eastAsia="微软雅黑"/>
      <w:color w:val="333333"/>
      <w:kern w:val="0"/>
      <w:sz w:val="16"/>
      <w:szCs w:val="16"/>
    </w:rPr>
  </w:style>
  <w:style w:type="character" w:styleId="4">
    <w:name w:val="FollowedHyperlink"/>
    <w:basedOn w:val="3"/>
    <w:qFormat/>
    <w:uiPriority w:val="0"/>
    <w:rPr>
      <w:color w:val="09386B"/>
      <w:u w:val="none"/>
    </w:rPr>
  </w:style>
  <w:style w:type="character" w:styleId="5">
    <w:name w:val="Hyperlink"/>
    <w:basedOn w:val="3"/>
    <w:qFormat/>
    <w:uiPriority w:val="0"/>
    <w:rPr>
      <w:color w:val="09386B"/>
      <w:u w:val="none"/>
    </w:rPr>
  </w:style>
  <w:style w:type="character" w:customStyle="1" w:styleId="7">
    <w:name w:val="pubdate-month"/>
    <w:basedOn w:val="3"/>
    <w:qFormat/>
    <w:uiPriority w:val="0"/>
    <w:rPr>
      <w:color w:val="838383"/>
      <w:sz w:val="14"/>
      <w:szCs w:val="14"/>
    </w:rPr>
  </w:style>
  <w:style w:type="character" w:customStyle="1" w:styleId="8">
    <w:name w:val="pubdate-year"/>
    <w:basedOn w:val="3"/>
    <w:qFormat/>
    <w:uiPriority w:val="0"/>
    <w:rPr>
      <w:color w:val="838383"/>
      <w:sz w:val="14"/>
      <w:szCs w:val="14"/>
    </w:rPr>
  </w:style>
  <w:style w:type="character" w:customStyle="1" w:styleId="9">
    <w:name w:val="item-name"/>
    <w:basedOn w:val="3"/>
    <w:qFormat/>
    <w:uiPriority w:val="0"/>
  </w:style>
  <w:style w:type="character" w:customStyle="1" w:styleId="10">
    <w:name w:val="item-name1"/>
    <w:basedOn w:val="3"/>
    <w:uiPriority w:val="0"/>
  </w:style>
  <w:style w:type="character" w:customStyle="1" w:styleId="11">
    <w:name w:val="xubox_tabnow"/>
    <w:basedOn w:val="3"/>
    <w:qFormat/>
    <w:uiPriority w:val="0"/>
    <w:rPr>
      <w:bdr w:val="single" w:color="CCCCCC" w:sz="4" w:space="0"/>
      <w:shd w:val="clear" w:color="auto" w:fill="FFFFFF"/>
    </w:rPr>
  </w:style>
  <w:style w:type="character" w:customStyle="1" w:styleId="12">
    <w:name w:val="pubdate-day"/>
    <w:basedOn w:val="3"/>
    <w:qFormat/>
    <w:uiPriority w:val="0"/>
    <w:rPr>
      <w:b/>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485</Words>
  <Characters>2769</Characters>
  <Lines>23</Lines>
  <Paragraphs>6</Paragraphs>
  <ScaleCrop>false</ScaleCrop>
  <LinksUpToDate>false</LinksUpToDate>
  <CharactersWithSpaces>3248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2017-11-15T12:55:00Z</dcterms:created>
  <dc:creator>Administrator</dc:creator>
  <cp:lastModifiedBy>Administrator</cp:lastModifiedBy>
  <dcterms:modified xsi:type="dcterms:W3CDTF">2017-11-23T02:46:13Z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